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A1" w:rsidRDefault="003D4B36" w:rsidP="00F94868">
      <w:pPr>
        <w:ind w:left="0" w:right="56" w:firstLine="0"/>
      </w:pPr>
      <w:r>
        <w:t xml:space="preserve">                                                                                    </w:t>
      </w:r>
      <w:r w:rsidR="00033C37">
        <w:t xml:space="preserve">     </w:t>
      </w:r>
      <w:r w:rsidR="00F94868">
        <w:t>Приложение к Постановлению</w:t>
      </w:r>
      <w:r w:rsidR="00033C37">
        <w:t xml:space="preserve"> №93 от </w:t>
      </w:r>
    </w:p>
    <w:p w:rsidR="00033C37" w:rsidRDefault="00033C37" w:rsidP="00F94868">
      <w:pPr>
        <w:ind w:left="0" w:right="56" w:firstLine="0"/>
      </w:pPr>
      <w:r>
        <w:t xml:space="preserve">                                                                                         09.07.2021г. Администрации</w:t>
      </w:r>
    </w:p>
    <w:p w:rsidR="00E030A1" w:rsidRDefault="00033C37" w:rsidP="00033C37">
      <w:pPr>
        <w:spacing w:after="22" w:line="259" w:lineRule="auto"/>
        <w:ind w:left="10" w:right="996" w:hanging="10"/>
        <w:jc w:val="center"/>
      </w:pPr>
      <w:r>
        <w:t xml:space="preserve">                                                                                  Корохоткинского сельского</w:t>
      </w:r>
      <w:r w:rsidR="00090096">
        <w:t xml:space="preserve"> </w:t>
      </w:r>
    </w:p>
    <w:p w:rsidR="00033C37" w:rsidRDefault="00033C37" w:rsidP="00033C37">
      <w:pPr>
        <w:spacing w:after="22" w:line="259" w:lineRule="auto"/>
        <w:ind w:left="10" w:right="996" w:hanging="10"/>
        <w:jc w:val="center"/>
      </w:pPr>
      <w:r>
        <w:t xml:space="preserve">                                                                                        поселения Смоленского района  </w:t>
      </w:r>
    </w:p>
    <w:p w:rsidR="00E030A1" w:rsidRDefault="00033C37" w:rsidP="00033C37">
      <w:pPr>
        <w:spacing w:after="22" w:line="259" w:lineRule="auto"/>
        <w:ind w:left="10" w:right="996" w:hanging="10"/>
        <w:jc w:val="center"/>
      </w:pPr>
      <w:r>
        <w:t xml:space="preserve">                                                                     Смоленской области               </w:t>
      </w:r>
    </w:p>
    <w:p w:rsidR="00E030A1" w:rsidRDefault="00090096">
      <w:pPr>
        <w:spacing w:after="0" w:line="259" w:lineRule="auto"/>
        <w:ind w:left="0" w:firstLine="0"/>
        <w:jc w:val="right"/>
      </w:pPr>
      <w:r>
        <w:t xml:space="preserve"> </w:t>
      </w:r>
    </w:p>
    <w:p w:rsidR="00E030A1" w:rsidRDefault="00090096">
      <w:pPr>
        <w:spacing w:after="31" w:line="259" w:lineRule="auto"/>
        <w:ind w:left="0" w:firstLine="0"/>
        <w:jc w:val="left"/>
      </w:pPr>
      <w:r>
        <w:t xml:space="preserve"> </w:t>
      </w:r>
    </w:p>
    <w:p w:rsidR="00E030A1" w:rsidRDefault="00090096">
      <w:pPr>
        <w:spacing w:after="0" w:line="259" w:lineRule="auto"/>
        <w:ind w:left="10" w:right="63" w:hanging="10"/>
        <w:jc w:val="center"/>
      </w:pPr>
      <w:r>
        <w:rPr>
          <w:b/>
        </w:rPr>
        <w:t xml:space="preserve">ПОРЯДОК И ПЕРЕЧЕНЬ </w:t>
      </w:r>
    </w:p>
    <w:p w:rsidR="00E030A1" w:rsidRDefault="00090096">
      <w:pPr>
        <w:spacing w:after="0" w:line="259" w:lineRule="auto"/>
        <w:ind w:left="65" w:hanging="10"/>
        <w:jc w:val="left"/>
      </w:pPr>
      <w:r>
        <w:rPr>
          <w:b/>
        </w:rPr>
        <w:t xml:space="preserve">случаев оказания на возвратной и (или) безвозвратной основе за счет средств местного </w:t>
      </w:r>
    </w:p>
    <w:p w:rsidR="00E030A1" w:rsidRDefault="00090096">
      <w:pPr>
        <w:spacing w:after="27" w:line="259" w:lineRule="auto"/>
        <w:ind w:left="233" w:hanging="10"/>
        <w:jc w:val="left"/>
      </w:pPr>
      <w:r>
        <w:rPr>
          <w:b/>
        </w:rPr>
        <w:t xml:space="preserve">бюджета дополнительной помощи при возникновении неотложной необходимости в </w:t>
      </w:r>
    </w:p>
    <w:p w:rsidR="00E030A1" w:rsidRDefault="00090096">
      <w:pPr>
        <w:spacing w:after="0" w:line="259" w:lineRule="auto"/>
        <w:ind w:left="10" w:right="65" w:hanging="10"/>
        <w:jc w:val="center"/>
      </w:pPr>
      <w:r>
        <w:rPr>
          <w:b/>
        </w:rPr>
        <w:t xml:space="preserve">проведении капитального ремонта общего имущества в многоквартирных домах </w:t>
      </w:r>
    </w:p>
    <w:p w:rsidR="00E030A1" w:rsidRDefault="00090096">
      <w:pPr>
        <w:spacing w:after="23" w:line="259" w:lineRule="auto"/>
        <w:ind w:left="0" w:firstLine="0"/>
        <w:jc w:val="center"/>
      </w:pPr>
      <w:r>
        <w:t xml:space="preserve"> </w:t>
      </w:r>
    </w:p>
    <w:p w:rsidR="00E030A1" w:rsidRDefault="00090096">
      <w:pPr>
        <w:numPr>
          <w:ilvl w:val="0"/>
          <w:numId w:val="2"/>
        </w:numPr>
        <w:ind w:right="56"/>
      </w:pPr>
      <w:r>
        <w:t xml:space="preserve">Настоящий порядок </w:t>
      </w:r>
      <w:r>
        <w:t>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</w:t>
      </w:r>
      <w:r>
        <w:t>ядок) устанавливает механизм оказания на безвозвратной основе за счет средств местного бюджета дополнительной помощи при возникновении  неотложной необходимости в проведении капитального ремонта общего имущества в многоквартирных домах, расположенных на те</w:t>
      </w:r>
      <w:r>
        <w:t xml:space="preserve">рритории </w:t>
      </w:r>
      <w:r w:rsidR="00882070">
        <w:t>Корохоткинского сельского поселения Смоленского района Смоленской</w:t>
      </w:r>
      <w:r>
        <w:t xml:space="preserve"> области в случае, установленном пунктом 3 настоящего Порядка.  </w:t>
      </w:r>
    </w:p>
    <w:p w:rsidR="00E030A1" w:rsidRDefault="00090096">
      <w:pPr>
        <w:numPr>
          <w:ilvl w:val="0"/>
          <w:numId w:val="2"/>
        </w:numPr>
        <w:ind w:right="56"/>
      </w:pPr>
      <w:r>
        <w:t>Получателем дополнительной помощи при возникновении неотложной необходимости в проведении капитального ремонта общего имущ</w:t>
      </w:r>
      <w:r>
        <w:t>ества в многоквартирных домах, расположенн</w:t>
      </w:r>
      <w:r w:rsidR="00882070">
        <w:t xml:space="preserve">ых на территории Корохоткинского сельского поселения Смоленского района Смоленской </w:t>
      </w:r>
      <w:r>
        <w:t>области за счет средств местного бюджета (далее – дополнительная помощь за счет средств местного бюджета) является некоммерческая  орган</w:t>
      </w:r>
      <w:r>
        <w:t xml:space="preserve">изация  «Фонд модернизации и развития жилищно-коммунального хозяйства муниципальных образований Новосибирской области» (далее – региональный оператор).  </w:t>
      </w:r>
    </w:p>
    <w:p w:rsidR="00E030A1" w:rsidRDefault="00090096">
      <w:pPr>
        <w:numPr>
          <w:ilvl w:val="0"/>
          <w:numId w:val="2"/>
        </w:numPr>
        <w:ind w:right="56"/>
      </w:pPr>
      <w:r>
        <w:t>Оказание дополнительной помощи за счет средств местного бюджета осуществляется в случае отсутствия воз</w:t>
      </w:r>
      <w:r>
        <w:t>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оператора, определенных статьей</w:t>
      </w:r>
      <w:r>
        <w:t xml:space="preserve"> 185 Жилищного кодекса Российской Федерации</w:t>
      </w:r>
      <w:r>
        <w:t xml:space="preserve">.  </w:t>
      </w:r>
    </w:p>
    <w:p w:rsidR="00E030A1" w:rsidRDefault="00090096">
      <w:pPr>
        <w:numPr>
          <w:ilvl w:val="0"/>
          <w:numId w:val="2"/>
        </w:numPr>
        <w:ind w:right="56"/>
      </w:pPr>
      <w:r>
        <w:t xml:space="preserve">Решение об отсутствии возможности </w:t>
      </w:r>
      <w:r>
        <w:t>проведения капитального ремонта многоквартирного дома для ликвидации чрезвычайной ситуации принимается региональным оператором в соответствии с</w:t>
      </w:r>
      <w:r w:rsidR="00882070">
        <w:t xml:space="preserve"> законодательством Смоленской</w:t>
      </w:r>
      <w:r>
        <w:t xml:space="preserve"> области.  </w:t>
      </w:r>
    </w:p>
    <w:p w:rsidR="00E030A1" w:rsidRDefault="00090096">
      <w:pPr>
        <w:numPr>
          <w:ilvl w:val="0"/>
          <w:numId w:val="2"/>
        </w:numPr>
        <w:ind w:right="56"/>
      </w:pPr>
      <w:r>
        <w:t>Дополнительная помощь за счет средств местного бюджета осуществляется</w:t>
      </w:r>
      <w:r>
        <w:t xml:space="preserve"> только на безвозвратной основе.  </w:t>
      </w:r>
    </w:p>
    <w:p w:rsidR="00E030A1" w:rsidRDefault="00090096">
      <w:pPr>
        <w:numPr>
          <w:ilvl w:val="0"/>
          <w:numId w:val="2"/>
        </w:numPr>
        <w:ind w:right="56"/>
      </w:pPr>
      <w:r>
        <w:t>Дополнительная помощь за счет средств местного бюджета предоставляется</w:t>
      </w:r>
      <w:r w:rsidR="00882070">
        <w:t xml:space="preserve"> администрацией Корохоткинского сельского поселения Смоленского района  Смоленской</w:t>
      </w:r>
      <w:r>
        <w:t xml:space="preserve"> области (далее – уполномоченный о</w:t>
      </w:r>
      <w:r w:rsidR="00882070">
        <w:t>рган) из бюджета Корохоткинского сельского поселения Смоленского района Смоленской</w:t>
      </w:r>
      <w:r>
        <w:t xml:space="preserve"> области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уполномоченному органу в </w:t>
      </w:r>
      <w:r>
        <w:lastRenderedPageBreak/>
        <w:t>установленном по</w:t>
      </w:r>
      <w:r>
        <w:t>рядке на  предоставление дополнительной помощи за счет</w:t>
      </w:r>
      <w:r w:rsidR="002975F8">
        <w:t xml:space="preserve"> средств бюджета Корохоткинского сельского поселения Смоленского района  Смоленской</w:t>
      </w:r>
      <w:r>
        <w:t xml:space="preserve"> области.  </w:t>
      </w:r>
    </w:p>
    <w:p w:rsidR="00E030A1" w:rsidRDefault="002975F8">
      <w:pPr>
        <w:numPr>
          <w:ilvl w:val="0"/>
          <w:numId w:val="2"/>
        </w:numPr>
        <w:ind w:right="56"/>
      </w:pPr>
      <w:r>
        <w:t>Дополнительная помощь</w:t>
      </w:r>
      <w:r w:rsidR="00090096">
        <w:t xml:space="preserve"> за счет средств местного бюджета предоставляется в целях частичного финансового обеспечен</w:t>
      </w:r>
      <w:r w:rsidR="00090096">
        <w:t xml:space="preserve">ия проведения капитального ремонта многоквартирного дома для ликвидации </w:t>
      </w:r>
      <w:r>
        <w:t>чрезвычайной ситуации</w:t>
      </w:r>
      <w:r w:rsidR="00090096">
        <w:t xml:space="preserve"> в случае, указанном в пункте 3 настоящего Порядка.  </w:t>
      </w:r>
    </w:p>
    <w:p w:rsidR="00E030A1" w:rsidRDefault="00090096">
      <w:pPr>
        <w:numPr>
          <w:ilvl w:val="0"/>
          <w:numId w:val="2"/>
        </w:numPr>
        <w:ind w:right="56"/>
      </w:pPr>
      <w:r>
        <w:t>Дополнительная помощь за счет средств местного бюджета носит целевой характер и не может быть использована н</w:t>
      </w:r>
      <w:r>
        <w:t xml:space="preserve">а другие цели.  </w:t>
      </w:r>
    </w:p>
    <w:p w:rsidR="00E030A1" w:rsidRDefault="00090096">
      <w:pPr>
        <w:numPr>
          <w:ilvl w:val="0"/>
          <w:numId w:val="2"/>
        </w:numPr>
        <w:ind w:right="56"/>
      </w:pPr>
      <w:r>
        <w:t xml:space="preserve">Для получения дополнительной помощи за счет средств местного бюджета региональный оператор в течение 2 рабочих дней со дня принятия </w:t>
      </w:r>
      <w:r w:rsidR="002975F8">
        <w:t>решения об</w:t>
      </w:r>
      <w:r>
        <w:t xml:space="preserve"> отсутствии возможности проведения капитального ремонта многоквартирного дома для ликвидации чре</w:t>
      </w:r>
      <w:r>
        <w:t xml:space="preserve">звычайной ситуации представляет в уполномоченный орган следующие документы и сведения:  </w:t>
      </w:r>
    </w:p>
    <w:p w:rsidR="00E030A1" w:rsidRDefault="00090096">
      <w:pPr>
        <w:numPr>
          <w:ilvl w:val="0"/>
          <w:numId w:val="3"/>
        </w:numPr>
        <w:ind w:right="56"/>
      </w:pPr>
      <w:r>
        <w:t xml:space="preserve">заявку-обоснование на предоставление дополнительной помощи за счет средств местного </w:t>
      </w:r>
      <w:r w:rsidR="002975F8">
        <w:t>бюджета с</w:t>
      </w:r>
      <w:r>
        <w:t xml:space="preserve"> приложением документов </w:t>
      </w:r>
      <w:r w:rsidR="002975F8">
        <w:t>и сведений</w:t>
      </w:r>
      <w:r>
        <w:t xml:space="preserve"> (далее – </w:t>
      </w:r>
      <w:r>
        <w:t xml:space="preserve">заявка) по форме согласно </w:t>
      </w:r>
      <w:r w:rsidR="002975F8">
        <w:t>приложению,</w:t>
      </w:r>
      <w:r>
        <w:t xml:space="preserve"> к настоящему Порядку;  </w:t>
      </w:r>
    </w:p>
    <w:p w:rsidR="00E030A1" w:rsidRDefault="00090096">
      <w:pPr>
        <w:numPr>
          <w:ilvl w:val="0"/>
          <w:numId w:val="3"/>
        </w:numPr>
        <w:ind w:right="56"/>
      </w:pPr>
      <w:r>
        <w:t xml:space="preserve">копию решения уполномоченного должностного лица или уполномоченного органа о введении режима чрезвычайной ситуации;  </w:t>
      </w:r>
    </w:p>
    <w:p w:rsidR="00E030A1" w:rsidRDefault="00090096">
      <w:pPr>
        <w:numPr>
          <w:ilvl w:val="0"/>
          <w:numId w:val="3"/>
        </w:numPr>
        <w:ind w:right="56"/>
      </w:pPr>
      <w:r>
        <w:t>копию акта обследования многоквартирного дома с указанием характера и объемов</w:t>
      </w:r>
      <w:r>
        <w:t xml:space="preserve"> разрушений (повреждений) с приложением фото- и (или) видеоматериалов, подтверждающих разрушения (повреждения);  </w:t>
      </w:r>
    </w:p>
    <w:p w:rsidR="00E030A1" w:rsidRDefault="00090096">
      <w:pPr>
        <w:numPr>
          <w:ilvl w:val="0"/>
          <w:numId w:val="3"/>
        </w:numPr>
        <w:ind w:right="56"/>
      </w:pPr>
      <w:r>
        <w:t>копии дефектных ведомостей и (или) смет на проведение капитального ремонта многоквартирного дома при ликвидации последствий чрезвычайной ситуа</w:t>
      </w:r>
      <w:r>
        <w:t xml:space="preserve">ции, проверенные и согласованные региональным оператором;  </w:t>
      </w:r>
    </w:p>
    <w:p w:rsidR="00E030A1" w:rsidRDefault="00090096">
      <w:pPr>
        <w:numPr>
          <w:ilvl w:val="0"/>
          <w:numId w:val="3"/>
        </w:numPr>
        <w:ind w:right="56"/>
      </w:pPr>
      <w:r>
        <w:t>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</w:t>
      </w:r>
      <w:r>
        <w:t xml:space="preserve">уют фонд капитального ремонта на счете регионального оператора, в пределах срока действия региональной программы капитального ремонта.  </w:t>
      </w:r>
    </w:p>
    <w:p w:rsidR="00E030A1" w:rsidRDefault="00090096">
      <w:pPr>
        <w:numPr>
          <w:ilvl w:val="0"/>
          <w:numId w:val="4"/>
        </w:numPr>
        <w:ind w:right="56"/>
      </w:pPr>
      <w:r>
        <w:t xml:space="preserve">Уполномоченный орган регистрирует заявку, документы и сведения в день их поступления.  </w:t>
      </w:r>
    </w:p>
    <w:p w:rsidR="00E030A1" w:rsidRDefault="00090096">
      <w:pPr>
        <w:numPr>
          <w:ilvl w:val="0"/>
          <w:numId w:val="4"/>
        </w:numPr>
        <w:ind w:right="56"/>
      </w:pPr>
      <w:r>
        <w:t xml:space="preserve">Уполномоченный орган в течение </w:t>
      </w:r>
      <w:r>
        <w:t xml:space="preserve">5 рабочих дней со дня регистрации заявки, документов и </w:t>
      </w:r>
      <w:r w:rsidR="002975F8">
        <w:t>сведений осуществляет</w:t>
      </w:r>
      <w:r>
        <w:t xml:space="preserve"> их проверку и принимает решение о возможности или невозможности предоставления дополнительной помощи за счет средств местного бюджета.  </w:t>
      </w:r>
    </w:p>
    <w:p w:rsidR="00E030A1" w:rsidRDefault="00090096">
      <w:pPr>
        <w:numPr>
          <w:ilvl w:val="0"/>
          <w:numId w:val="4"/>
        </w:numPr>
        <w:ind w:right="56"/>
      </w:pPr>
      <w:r>
        <w:t>Решение о невозможности предоставления ре</w:t>
      </w:r>
      <w:r>
        <w:t xml:space="preserve">гиональному оператору дополнительной помощи за счет средств местного бюджета принимается уполномоченным органом в случаях, если: </w:t>
      </w:r>
    </w:p>
    <w:p w:rsidR="00E030A1" w:rsidRDefault="00090096">
      <w:pPr>
        <w:numPr>
          <w:ilvl w:val="0"/>
          <w:numId w:val="5"/>
        </w:numPr>
        <w:ind w:right="56"/>
      </w:pPr>
      <w:r>
        <w:t xml:space="preserve">в дефектных ведомостях и сметах, представленных в соответствии с абзацем пятым пункта 9 настоящего Порядка, содержатся работы </w:t>
      </w:r>
      <w:r>
        <w:t>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</w:t>
      </w:r>
      <w:r>
        <w:t xml:space="preserve">нного исходя из минимального размера взноса на капитальный ремонт многоквартирных домов;  </w:t>
      </w:r>
    </w:p>
    <w:p w:rsidR="00E030A1" w:rsidRDefault="00090096">
      <w:pPr>
        <w:numPr>
          <w:ilvl w:val="0"/>
          <w:numId w:val="5"/>
        </w:numPr>
        <w:ind w:right="56"/>
      </w:pPr>
      <w:r>
        <w:t xml:space="preserve">представленные региональным оператором </w:t>
      </w:r>
      <w:r w:rsidR="002975F8">
        <w:t>документы и</w:t>
      </w:r>
      <w:r>
        <w:t xml:space="preserve"> сведения, указанные в пункте 9 настоящего Порядка, не соответствуют требованиям, установленным настоящим Порядком</w:t>
      </w:r>
      <w:r>
        <w:t xml:space="preserve">; </w:t>
      </w:r>
    </w:p>
    <w:p w:rsidR="00E030A1" w:rsidRDefault="00090096">
      <w:pPr>
        <w:numPr>
          <w:ilvl w:val="0"/>
          <w:numId w:val="5"/>
        </w:numPr>
        <w:ind w:right="56"/>
      </w:pPr>
      <w:r>
        <w:lastRenderedPageBreak/>
        <w:t xml:space="preserve">не представлены (представлены не в полном </w:t>
      </w:r>
      <w:r w:rsidR="002975F8">
        <w:t>объеме) документы</w:t>
      </w:r>
      <w:r>
        <w:t xml:space="preserve"> и сведения, указанные в пункте 9 настоящего Порядка;  </w:t>
      </w:r>
    </w:p>
    <w:p w:rsidR="00E030A1" w:rsidRDefault="00090096">
      <w:pPr>
        <w:numPr>
          <w:ilvl w:val="0"/>
          <w:numId w:val="5"/>
        </w:numPr>
        <w:ind w:right="56"/>
      </w:pPr>
      <w:r>
        <w:t xml:space="preserve">в представленных документах и сведениях содержится недостоверная информация.  </w:t>
      </w:r>
    </w:p>
    <w:p w:rsidR="00E030A1" w:rsidRDefault="00090096">
      <w:pPr>
        <w:numPr>
          <w:ilvl w:val="0"/>
          <w:numId w:val="6"/>
        </w:numPr>
        <w:ind w:right="56"/>
      </w:pPr>
      <w:r>
        <w:t>В случае принятия решения о невозможности предоставления рег</w:t>
      </w:r>
      <w:r>
        <w:t>иональному оператору дополнительной помощи за счет средств местного бюджета уполномоченный орган в течение 3</w:t>
      </w:r>
      <w:r w:rsidR="002975F8">
        <w:t xml:space="preserve"> </w:t>
      </w:r>
      <w:r>
        <w:t xml:space="preserve">рабочих дней со дня принятия решения извещает регионального оператора о принятом решении с указанием причины принятия такого решения.  </w:t>
      </w:r>
    </w:p>
    <w:p w:rsidR="00E030A1" w:rsidRDefault="00090096">
      <w:pPr>
        <w:numPr>
          <w:ilvl w:val="0"/>
          <w:numId w:val="6"/>
        </w:numPr>
        <w:ind w:right="56"/>
      </w:pPr>
      <w:r>
        <w:t>В случае при</w:t>
      </w:r>
      <w:r>
        <w:t xml:space="preserve">нятия решения о возможности предоставления региональному оператору дополнительной помощи за счет средств местного бюджета уполномоченный орган в течение 3 рабочих дней со </w:t>
      </w:r>
      <w:r w:rsidR="002975F8">
        <w:t>дня принятия</w:t>
      </w:r>
      <w:r>
        <w:t xml:space="preserve"> решения направляет региональному оператору проект соглашения о предоста</w:t>
      </w:r>
      <w:r>
        <w:t xml:space="preserve">влении дополнительной помощи за счет средств местного бюджета в соответствии с типовой формой, утвержденной уполномоченным органом (далее – соглашение).  </w:t>
      </w:r>
    </w:p>
    <w:p w:rsidR="00E030A1" w:rsidRDefault="00090096">
      <w:pPr>
        <w:numPr>
          <w:ilvl w:val="0"/>
          <w:numId w:val="6"/>
        </w:numPr>
        <w:ind w:right="56"/>
      </w:pPr>
      <w:r>
        <w:t>Региональный оператор в течение 3 рабочих дней со дня получения проекта соглашения представляет в упо</w:t>
      </w:r>
      <w:r>
        <w:t xml:space="preserve">лномоченный орган подписанное со своей стороны соглашение для получения дополнительной помощи за счет средств местного бюджета.  </w:t>
      </w:r>
    </w:p>
    <w:p w:rsidR="00E030A1" w:rsidRDefault="00090096">
      <w:pPr>
        <w:numPr>
          <w:ilvl w:val="0"/>
          <w:numId w:val="6"/>
        </w:numPr>
        <w:ind w:right="56"/>
      </w:pPr>
      <w:r>
        <w:t>Уполномоченный орган не позднее 10 рабочих дней со дня принятия решения о возможности предоставления региональному оператору д</w:t>
      </w:r>
      <w:r>
        <w:t xml:space="preserve">ополнительной помощи за счет средств местного бюджета заключает с региональным оператором соглашение, в котором предусматриваются:  </w:t>
      </w:r>
    </w:p>
    <w:p w:rsidR="00E030A1" w:rsidRDefault="00090096">
      <w:pPr>
        <w:numPr>
          <w:ilvl w:val="0"/>
          <w:numId w:val="7"/>
        </w:numPr>
        <w:ind w:right="56"/>
      </w:pPr>
      <w:r>
        <w:t xml:space="preserve">реквизиты счета регионального оператора, </w:t>
      </w:r>
      <w:r w:rsidR="002975F8">
        <w:t>на который подлежит</w:t>
      </w:r>
      <w:r>
        <w:t xml:space="preserve"> перечислению дополнительная помощь за счет средств местного </w:t>
      </w:r>
      <w:r>
        <w:t xml:space="preserve">бюджета;  </w:t>
      </w:r>
    </w:p>
    <w:p w:rsidR="00E030A1" w:rsidRDefault="00090096">
      <w:pPr>
        <w:numPr>
          <w:ilvl w:val="0"/>
          <w:numId w:val="7"/>
        </w:numPr>
        <w:ind w:right="56"/>
      </w:pPr>
      <w:r>
        <w:t xml:space="preserve">сроки, периодичность, порядок и формы представления региональным оператором отчетности об использовании дополнительной помощи за счет средств местного бюджета.  </w:t>
      </w:r>
    </w:p>
    <w:p w:rsidR="00E030A1" w:rsidRDefault="00090096">
      <w:pPr>
        <w:numPr>
          <w:ilvl w:val="0"/>
          <w:numId w:val="8"/>
        </w:numPr>
        <w:ind w:right="56"/>
      </w:pPr>
      <w:r>
        <w:t xml:space="preserve">В случае непредставления </w:t>
      </w:r>
      <w:r w:rsidR="002975F8">
        <w:t>региональным оператором</w:t>
      </w:r>
      <w:r>
        <w:t xml:space="preserve"> подписанного соглашения или его н</w:t>
      </w:r>
      <w:r>
        <w:t xml:space="preserve">есоответствия </w:t>
      </w:r>
      <w:r w:rsidR="002975F8">
        <w:t>установленной форме,</w:t>
      </w:r>
      <w:r>
        <w:t xml:space="preserve"> уполномоченный орган принимает решение об отказе в заключении соглашения и </w:t>
      </w:r>
      <w:r w:rsidR="002975F8">
        <w:t>предоставлении дополнительной</w:t>
      </w:r>
      <w:r>
        <w:t xml:space="preserve"> помощи за счет средств местного бюджета, о чем направляет региональному оператору соответствующее уведомление в тече</w:t>
      </w:r>
      <w:r>
        <w:t xml:space="preserve">ние 2 рабочих дней со дня принятия указанного решения.  </w:t>
      </w:r>
    </w:p>
    <w:p w:rsidR="00E030A1" w:rsidRDefault="00090096">
      <w:pPr>
        <w:numPr>
          <w:ilvl w:val="0"/>
          <w:numId w:val="8"/>
        </w:numPr>
        <w:ind w:right="56"/>
      </w:pPr>
      <w:r>
        <w:t xml:space="preserve">Перечисление дополнительной помощи за счет средств местного </w:t>
      </w:r>
      <w:r w:rsidR="002975F8">
        <w:t>бюджета осуществляется</w:t>
      </w:r>
      <w:r>
        <w:t xml:space="preserve"> с лицевого счета уполномоченного органа, открытого в территориальном органе Федерального казначейства, на счет реги</w:t>
      </w:r>
      <w:r>
        <w:t xml:space="preserve">онального оператора.  </w:t>
      </w:r>
    </w:p>
    <w:p w:rsidR="00E030A1" w:rsidRDefault="00090096">
      <w:pPr>
        <w:numPr>
          <w:ilvl w:val="0"/>
          <w:numId w:val="8"/>
        </w:numPr>
        <w:ind w:right="56"/>
      </w:pPr>
      <w:r>
        <w:t xml:space="preserve">Расчет размера дополнительной помощи за счет средств местного бюджета производится по формуле:  </w:t>
      </w:r>
    </w:p>
    <w:p w:rsidR="00E030A1" w:rsidRDefault="00090096">
      <w:pPr>
        <w:ind w:left="566" w:right="56" w:firstLine="0"/>
      </w:pPr>
      <w:r>
        <w:t xml:space="preserve">С = </w:t>
      </w:r>
      <w:proofErr w:type="spellStart"/>
      <w:r>
        <w:t>Ст</w:t>
      </w:r>
      <w:proofErr w:type="spellEnd"/>
      <w:r>
        <w:t xml:space="preserve"> – </w:t>
      </w:r>
      <w:proofErr w:type="spellStart"/>
      <w:r>
        <w:t>Ропл</w:t>
      </w:r>
      <w:proofErr w:type="spellEnd"/>
      <w:r>
        <w:t xml:space="preserve">, где:  </w:t>
      </w:r>
    </w:p>
    <w:p w:rsidR="00E030A1" w:rsidRDefault="00090096">
      <w:pPr>
        <w:ind w:left="-15" w:right="56"/>
      </w:pPr>
      <w:proofErr w:type="spellStart"/>
      <w:r>
        <w:t>Ст</w:t>
      </w:r>
      <w:proofErr w:type="spellEnd"/>
      <w:r>
        <w:t xml:space="preserve"> – </w:t>
      </w:r>
      <w:r>
        <w:t xml:space="preserve">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ситуации;  </w:t>
      </w:r>
    </w:p>
    <w:p w:rsidR="00E030A1" w:rsidRDefault="00090096">
      <w:pPr>
        <w:ind w:left="-15" w:right="56"/>
      </w:pPr>
      <w:proofErr w:type="spellStart"/>
      <w:r>
        <w:t>Ропл</w:t>
      </w:r>
      <w:proofErr w:type="spellEnd"/>
      <w:r>
        <w:t xml:space="preserve"> </w:t>
      </w:r>
      <w:r w:rsidR="002975F8">
        <w:t>– прогнозируемый</w:t>
      </w:r>
      <w:r>
        <w:t xml:space="preserve"> совокупный объем поступлений за счет уплаты взносов на капитальный ремонт </w:t>
      </w:r>
      <w:r>
        <w:t xml:space="preserve">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  </w:t>
      </w:r>
    </w:p>
    <w:p w:rsidR="00E030A1" w:rsidRDefault="00090096">
      <w:pPr>
        <w:numPr>
          <w:ilvl w:val="0"/>
          <w:numId w:val="8"/>
        </w:numPr>
        <w:ind w:right="56"/>
      </w:pPr>
      <w:r>
        <w:t>Условиями предоставлени</w:t>
      </w:r>
      <w:r>
        <w:t xml:space="preserve">я </w:t>
      </w:r>
      <w:r w:rsidR="002975F8">
        <w:t>дополнительной помощи</w:t>
      </w:r>
      <w:r>
        <w:t xml:space="preserve"> за счет средств местного бюджета региональному оператору являются:  </w:t>
      </w:r>
    </w:p>
    <w:p w:rsidR="00E030A1" w:rsidRDefault="00090096">
      <w:pPr>
        <w:numPr>
          <w:ilvl w:val="0"/>
          <w:numId w:val="9"/>
        </w:numPr>
        <w:ind w:right="56"/>
      </w:pPr>
      <w:r>
        <w:lastRenderedPageBreak/>
        <w:t xml:space="preserve">представление отчета об использовании дополнительной помощи за счет средств местного бюджета в порядке, сроки и по форме, которые определены соглашением;  </w:t>
      </w:r>
    </w:p>
    <w:p w:rsidR="00E030A1" w:rsidRDefault="00090096">
      <w:pPr>
        <w:numPr>
          <w:ilvl w:val="0"/>
          <w:numId w:val="9"/>
        </w:numPr>
        <w:ind w:right="56"/>
      </w:pPr>
      <w:r>
        <w:t>соглас</w:t>
      </w:r>
      <w:r>
        <w:t xml:space="preserve">ие регионального оператора на осуществление уполномоченным органом, предоставившим дополнительную помощь за счет средств местного </w:t>
      </w:r>
      <w:r w:rsidR="002975F8">
        <w:t>бюджета, проверок соблюдения региональным</w:t>
      </w:r>
      <w:r>
        <w:t xml:space="preserve"> </w:t>
      </w:r>
      <w:r w:rsidR="002975F8">
        <w:t>оператором условий, целей и порядка предоставления</w:t>
      </w:r>
      <w:r>
        <w:t xml:space="preserve"> дополнительной помощи за </w:t>
      </w:r>
      <w:r>
        <w:t>счет</w:t>
      </w:r>
      <w:r w:rsidR="002975F8">
        <w:t xml:space="preserve"> средств бюджета Корохоткинского сельского поселения Смоленского района Смоленской</w:t>
      </w:r>
      <w:r>
        <w:t xml:space="preserve"> области.  </w:t>
      </w:r>
    </w:p>
    <w:p w:rsidR="00E030A1" w:rsidRDefault="00090096">
      <w:pPr>
        <w:numPr>
          <w:ilvl w:val="0"/>
          <w:numId w:val="10"/>
        </w:numPr>
        <w:ind w:right="56"/>
      </w:pPr>
      <w:r>
        <w:t>Региональный оператор несет ответственность за нецелевое использование дополнительной помощи за счет средств местного бюджета в соответствии с действующим законода</w:t>
      </w:r>
      <w:r>
        <w:t xml:space="preserve">тельством Российской Федерации.  </w:t>
      </w:r>
    </w:p>
    <w:p w:rsidR="00E030A1" w:rsidRDefault="00090096">
      <w:pPr>
        <w:numPr>
          <w:ilvl w:val="0"/>
          <w:numId w:val="10"/>
        </w:numPr>
        <w:ind w:right="56"/>
      </w:pPr>
      <w:r>
        <w:t xml:space="preserve">В случае нарушений условий предоставления дополнительной </w:t>
      </w:r>
      <w:r w:rsidR="002975F8">
        <w:t>помощи за</w:t>
      </w:r>
      <w:r>
        <w:t xml:space="preserve"> счет средств местного бюджета, нецелевого использования дополнительной помощи за счет средств местного бюджета уполномоченный орган в течение 5 рабочих дн</w:t>
      </w:r>
      <w:r>
        <w:t xml:space="preserve">ей со дня установления </w:t>
      </w:r>
      <w:r w:rsidR="002975F8">
        <w:t>указанных фактов направляет</w:t>
      </w:r>
      <w:r>
        <w:t xml:space="preserve"> региональному оператору письменное уведомление о возврате дополнительной помощи за счет средств местного бюджета.  </w:t>
      </w:r>
    </w:p>
    <w:p w:rsidR="00E030A1" w:rsidRDefault="00090096">
      <w:pPr>
        <w:numPr>
          <w:ilvl w:val="0"/>
          <w:numId w:val="10"/>
        </w:numPr>
        <w:ind w:right="56"/>
      </w:pPr>
      <w:r>
        <w:t>Региональный оператор обязан перечислить денежные средства, полученные в виде дополните</w:t>
      </w:r>
      <w:r>
        <w:t>льной помощи за счет средств местного бю</w:t>
      </w:r>
      <w:r w:rsidR="002975F8">
        <w:t>джета, в бюджет Корохоткинского сельского поселения Смоленского района Смоленской</w:t>
      </w:r>
      <w:r>
        <w:t xml:space="preserve"> области в течение 10 рабочих дней после получения письменного уведомления от уполномоченного органа о возврате дополнительной помощи за сче</w:t>
      </w:r>
      <w:r>
        <w:t xml:space="preserve">т средств местного бюджета. </w:t>
      </w:r>
    </w:p>
    <w:p w:rsidR="00E030A1" w:rsidRDefault="00090096" w:rsidP="00090096">
      <w:pPr>
        <w:ind w:left="-15" w:right="56"/>
      </w:pPr>
      <w:r>
        <w:t xml:space="preserve">В случае отказа от добровольного возврата указанных средств их взыскание осуществляется </w:t>
      </w:r>
      <w:r w:rsidR="002975F8">
        <w:t>в соответствии</w:t>
      </w:r>
      <w:r>
        <w:t xml:space="preserve"> с действующим законодательством Российской Федерации.</w:t>
      </w:r>
      <w:bookmarkStart w:id="0" w:name="_GoBack"/>
      <w:bookmarkEnd w:id="0"/>
      <w:r>
        <w:t xml:space="preserve">      </w:t>
      </w:r>
      <w:r>
        <w:t xml:space="preserve">  </w:t>
      </w: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  <w:r>
        <w:t xml:space="preserve">  </w:t>
      </w: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>
      <w:pPr>
        <w:spacing w:after="5" w:line="268" w:lineRule="auto"/>
        <w:ind w:left="5771" w:hanging="108"/>
        <w:jc w:val="left"/>
      </w:pPr>
    </w:p>
    <w:p w:rsidR="00090096" w:rsidRDefault="00090096" w:rsidP="00090096">
      <w:pPr>
        <w:spacing w:after="5" w:line="268" w:lineRule="auto"/>
        <w:ind w:left="0" w:firstLine="0"/>
        <w:jc w:val="left"/>
      </w:pPr>
      <w:r>
        <w:lastRenderedPageBreak/>
        <w:t xml:space="preserve">                                                                                                Приложение</w:t>
      </w:r>
    </w:p>
    <w:p w:rsidR="00E030A1" w:rsidRDefault="00090096">
      <w:pPr>
        <w:spacing w:after="5" w:line="268" w:lineRule="auto"/>
        <w:ind w:left="5771" w:hanging="108"/>
        <w:jc w:val="left"/>
      </w:pPr>
      <w:r>
        <w:t xml:space="preserve">  </w:t>
      </w:r>
      <w:r>
        <w:t xml:space="preserve">к порядку и перечню случаев оказания </w:t>
      </w:r>
      <w:r w:rsidR="002975F8">
        <w:t>на</w:t>
      </w:r>
      <w:r>
        <w:t xml:space="preserve"> возвратной и</w:t>
      </w:r>
      <w:r>
        <w:t xml:space="preserve"> (или) </w:t>
      </w:r>
      <w:r w:rsidR="002975F8">
        <w:t>безвозвратной основе</w:t>
      </w:r>
      <w:r>
        <w:t xml:space="preserve"> за счет средств </w:t>
      </w:r>
      <w:r w:rsidR="002975F8">
        <w:t>местного бюджета</w:t>
      </w:r>
      <w:r>
        <w:t xml:space="preserve"> дополнительной </w:t>
      </w:r>
      <w:r w:rsidR="002975F8">
        <w:t>помощи при</w:t>
      </w:r>
      <w:r>
        <w:t xml:space="preserve"> возникновении </w:t>
      </w:r>
      <w:r w:rsidR="002975F8">
        <w:t>неотложной необходимости</w:t>
      </w:r>
      <w:r>
        <w:t xml:space="preserve"> в </w:t>
      </w:r>
      <w:r w:rsidR="002975F8">
        <w:t>проведении капитального</w:t>
      </w:r>
      <w:r>
        <w:t xml:space="preserve"> ремонта </w:t>
      </w:r>
      <w:r w:rsidR="002975F8">
        <w:t>общего имущества</w:t>
      </w:r>
      <w:r>
        <w:t xml:space="preserve"> в многоквартирных домах  </w:t>
      </w:r>
    </w:p>
    <w:p w:rsidR="00E030A1" w:rsidRDefault="00090096">
      <w:pPr>
        <w:spacing w:after="20" w:line="259" w:lineRule="auto"/>
        <w:ind w:left="566" w:firstLine="0"/>
        <w:jc w:val="left"/>
      </w:pPr>
      <w:r>
        <w:t xml:space="preserve"> </w:t>
      </w:r>
    </w:p>
    <w:p w:rsidR="00E030A1" w:rsidRDefault="00090096" w:rsidP="00090096">
      <w:pPr>
        <w:spacing w:after="21" w:line="259" w:lineRule="auto"/>
        <w:ind w:left="566" w:firstLine="0"/>
        <w:jc w:val="center"/>
      </w:pPr>
      <w:r>
        <w:t xml:space="preserve">ЗАЯВКА-ОБОСНОВАНИЕ </w:t>
      </w:r>
    </w:p>
    <w:p w:rsidR="00E030A1" w:rsidRDefault="00090096">
      <w:pPr>
        <w:ind w:left="1426" w:right="56" w:firstLine="0"/>
      </w:pPr>
      <w:r>
        <w:t xml:space="preserve">на оказание на безвозвратной основе за счет средств местного бюджета </w:t>
      </w:r>
    </w:p>
    <w:p w:rsidR="00E030A1" w:rsidRDefault="00090096">
      <w:pPr>
        <w:ind w:left="1303" w:right="56" w:hanging="991"/>
      </w:pPr>
      <w: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</w:p>
    <w:p w:rsidR="00E030A1" w:rsidRDefault="00090096">
      <w:pPr>
        <w:ind w:left="566" w:right="56" w:firstLine="0"/>
      </w:pPr>
      <w:r>
        <w:t>_____________________________________________</w:t>
      </w:r>
      <w:r>
        <w:t xml:space="preserve">___________________  </w:t>
      </w:r>
    </w:p>
    <w:p w:rsidR="00E030A1" w:rsidRDefault="00090096">
      <w:pPr>
        <w:spacing w:after="28" w:line="254" w:lineRule="auto"/>
        <w:ind w:left="517" w:hanging="10"/>
        <w:jc w:val="center"/>
      </w:pPr>
      <w:r>
        <w:t xml:space="preserve">(наименование организации) </w:t>
      </w:r>
    </w:p>
    <w:p w:rsidR="00E030A1" w:rsidRDefault="00090096">
      <w:pPr>
        <w:ind w:left="-15" w:right="56"/>
      </w:pPr>
      <w:r>
        <w:t xml:space="preserve">ходатайствует </w:t>
      </w:r>
      <w:r w:rsidR="002975F8">
        <w:t>об оказании</w:t>
      </w:r>
      <w:r>
        <w:t xml:space="preserve">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</w:t>
      </w:r>
      <w:r>
        <w:t xml:space="preserve">оквартирных(ом) домах(е), расположенных по адресам(у):  </w:t>
      </w:r>
    </w:p>
    <w:p w:rsidR="00E030A1" w:rsidRDefault="00090096">
      <w:pPr>
        <w:ind w:left="566" w:right="56" w:firstLine="0"/>
      </w:pPr>
      <w:r>
        <w:t xml:space="preserve">________________________________________________________________.  </w:t>
      </w:r>
    </w:p>
    <w:p w:rsidR="00E030A1" w:rsidRDefault="00090096">
      <w:pPr>
        <w:ind w:left="-15" w:right="56"/>
      </w:pPr>
      <w:r>
        <w:t xml:space="preserve">С порядком и перечнем случаев оказания на возвратной </w:t>
      </w:r>
      <w:r w:rsidR="002975F8">
        <w:t>и (</w:t>
      </w:r>
      <w:r>
        <w:t xml:space="preserve">или) безвозвратной основе за счет средств местного бюджета дополнительной </w:t>
      </w:r>
      <w:r w:rsidR="002975F8">
        <w:t>помощи при возникновении неотложной необходимости в</w:t>
      </w:r>
      <w:r>
        <w:t xml:space="preserve"> проведении </w:t>
      </w:r>
      <w:r w:rsidR="002975F8">
        <w:t>капитального ремонта общего имущества в</w:t>
      </w:r>
      <w:r>
        <w:t xml:space="preserve">  </w:t>
      </w:r>
      <w:r w:rsidR="002975F8">
        <w:t xml:space="preserve"> многоквартирных домах</w:t>
      </w:r>
      <w:r>
        <w:t xml:space="preserve">, </w:t>
      </w:r>
      <w:r w:rsidR="002975F8">
        <w:t>ознакомлены и согласны</w:t>
      </w:r>
      <w:r>
        <w:t xml:space="preserve">.  </w:t>
      </w:r>
      <w:r w:rsidR="002975F8">
        <w:t>Достоверность предоставляемых</w:t>
      </w:r>
      <w:r>
        <w:t xml:space="preserve">  с</w:t>
      </w:r>
      <w:r>
        <w:t>ведений  и целевое использование дополнительной помощи за с</w:t>
      </w:r>
      <w:r>
        <w:t xml:space="preserve">чет средств местного бюджета в случае ее предоставления гарантируем.  </w:t>
      </w:r>
    </w:p>
    <w:p w:rsidR="00E030A1" w:rsidRDefault="00090096">
      <w:pPr>
        <w:spacing w:after="21" w:line="259" w:lineRule="auto"/>
        <w:ind w:left="566" w:firstLine="0"/>
        <w:jc w:val="left"/>
      </w:pPr>
      <w:r>
        <w:t xml:space="preserve"> </w:t>
      </w:r>
    </w:p>
    <w:p w:rsidR="00E030A1" w:rsidRDefault="00090096">
      <w:pPr>
        <w:ind w:left="566" w:right="56" w:firstLine="0"/>
      </w:pPr>
      <w:r>
        <w:t xml:space="preserve">Приложение:  </w:t>
      </w:r>
    </w:p>
    <w:p w:rsidR="00E030A1" w:rsidRDefault="002975F8">
      <w:pPr>
        <w:numPr>
          <w:ilvl w:val="0"/>
          <w:numId w:val="11"/>
        </w:numPr>
        <w:ind w:right="56"/>
      </w:pPr>
      <w:r>
        <w:t>пояснительная записка, включающая в себя информацию о</w:t>
      </w:r>
      <w:r w:rsidR="00090096">
        <w:t xml:space="preserve"> </w:t>
      </w:r>
      <w:r>
        <w:t xml:space="preserve">необходимости предоставления дополнительной помощи за счет </w:t>
      </w:r>
      <w:r w:rsidR="00090096">
        <w:t>средств местного</w:t>
      </w:r>
      <w:r w:rsidR="00090096">
        <w:t xml:space="preserve"> бюджета, на __л.;  </w:t>
      </w:r>
    </w:p>
    <w:p w:rsidR="00E030A1" w:rsidRDefault="00090096">
      <w:pPr>
        <w:numPr>
          <w:ilvl w:val="0"/>
          <w:numId w:val="11"/>
        </w:numPr>
        <w:ind w:right="56"/>
      </w:pPr>
      <w:r>
        <w:t>копии учредительных документов организации, заверенные</w:t>
      </w:r>
      <w:r>
        <w:t xml:space="preserve"> подписью руководителя или уполномоченного лица и печатью</w:t>
      </w:r>
      <w:r>
        <w:t xml:space="preserve"> регионального оператора, на __л.;  </w:t>
      </w:r>
    </w:p>
    <w:p w:rsidR="00E030A1" w:rsidRDefault="00090096">
      <w:pPr>
        <w:numPr>
          <w:ilvl w:val="0"/>
          <w:numId w:val="11"/>
        </w:numPr>
        <w:ind w:right="56"/>
      </w:pPr>
      <w:r>
        <w:t>банковские реквизиты организации с указанием счета</w:t>
      </w:r>
      <w:r>
        <w:t xml:space="preserve"> регионального оператора для перечисления дополнительной помощи за счет средств местного бюджета на __л.;  </w:t>
      </w:r>
    </w:p>
    <w:p w:rsidR="00E030A1" w:rsidRDefault="00090096">
      <w:pPr>
        <w:numPr>
          <w:ilvl w:val="0"/>
          <w:numId w:val="11"/>
        </w:numPr>
        <w:ind w:right="56"/>
      </w:pPr>
      <w:r>
        <w:t>информация о планируемом использовании дополнительной</w:t>
      </w:r>
      <w:r>
        <w:t xml:space="preserve"> помощи за счет средств местного бюд</w:t>
      </w:r>
      <w:r>
        <w:t xml:space="preserve">жета на __л.  </w:t>
      </w:r>
    </w:p>
    <w:p w:rsidR="00E030A1" w:rsidRDefault="00090096">
      <w:pPr>
        <w:spacing w:after="5" w:line="268" w:lineRule="auto"/>
        <w:ind w:left="551" w:firstLine="0"/>
        <w:jc w:val="left"/>
      </w:pPr>
      <w:r>
        <w:t>Юридический адрес: _____________________________________________</w:t>
      </w:r>
      <w:proofErr w:type="gramStart"/>
      <w:r>
        <w:t>_  _</w:t>
      </w:r>
      <w:proofErr w:type="gramEnd"/>
      <w:r>
        <w:t xml:space="preserve">_______________________________________________________________.  Руководитель организации________________ ___________________  </w:t>
      </w:r>
    </w:p>
    <w:p w:rsidR="00E030A1" w:rsidRDefault="00090096">
      <w:pPr>
        <w:spacing w:after="11" w:line="259" w:lineRule="auto"/>
        <w:ind w:left="566" w:firstLine="0"/>
        <w:jc w:val="left"/>
      </w:pPr>
      <w:r>
        <w:t xml:space="preserve"> </w:t>
      </w:r>
    </w:p>
    <w:p w:rsidR="00E030A1" w:rsidRDefault="00090096">
      <w:pPr>
        <w:ind w:left="566" w:right="56" w:firstLine="0"/>
      </w:pPr>
      <w:r>
        <w:t>МП (</w:t>
      </w:r>
      <w:r>
        <w:t xml:space="preserve">при </w:t>
      </w:r>
      <w:proofErr w:type="gramStart"/>
      <w:r>
        <w:t xml:space="preserve">наличии)  </w:t>
      </w:r>
      <w:r>
        <w:t xml:space="preserve"> </w:t>
      </w:r>
      <w:proofErr w:type="gramEnd"/>
      <w:r>
        <w:t xml:space="preserve">              (подпис</w:t>
      </w:r>
      <w:r>
        <w:t xml:space="preserve">ь)           (расшифровка подписи)  </w:t>
      </w:r>
    </w:p>
    <w:p w:rsidR="00E030A1" w:rsidRDefault="00090096" w:rsidP="00090096">
      <w:pPr>
        <w:spacing w:after="23" w:line="259" w:lineRule="auto"/>
        <w:ind w:left="566" w:firstLine="0"/>
        <w:jc w:val="left"/>
      </w:pPr>
      <w:r>
        <w:t xml:space="preserve"> </w:t>
      </w:r>
      <w:r>
        <w:t xml:space="preserve">Контактный телефон: _______________________ </w:t>
      </w:r>
    </w:p>
    <w:sectPr w:rsidR="00E030A1">
      <w:pgSz w:w="11906" w:h="16838"/>
      <w:pgMar w:top="1180" w:right="504" w:bottom="16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493A"/>
    <w:multiLevelType w:val="hybridMultilevel"/>
    <w:tmpl w:val="E3B88C8A"/>
    <w:lvl w:ilvl="0" w:tplc="25BCEA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4932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5F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41E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E45C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0BE8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EDE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8B2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A9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24E14"/>
    <w:multiLevelType w:val="hybridMultilevel"/>
    <w:tmpl w:val="4AC0F77E"/>
    <w:lvl w:ilvl="0" w:tplc="269EF5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C8D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AD7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2A80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2E81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4E6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F25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C8A0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40D8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21FF0"/>
    <w:multiLevelType w:val="hybridMultilevel"/>
    <w:tmpl w:val="EE0E30FE"/>
    <w:lvl w:ilvl="0" w:tplc="D924C2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CB3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A902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409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2EF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6F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8814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A08C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E4D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32685"/>
    <w:multiLevelType w:val="hybridMultilevel"/>
    <w:tmpl w:val="E60CD86E"/>
    <w:lvl w:ilvl="0" w:tplc="8F7ABB4A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45E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249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EF6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6B5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4B3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C83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2680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ED3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95816"/>
    <w:multiLevelType w:val="hybridMultilevel"/>
    <w:tmpl w:val="0346D084"/>
    <w:lvl w:ilvl="0" w:tplc="FC6A19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2E37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222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68F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ABC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CA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4D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881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0B8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110843"/>
    <w:multiLevelType w:val="hybridMultilevel"/>
    <w:tmpl w:val="2A8A696A"/>
    <w:lvl w:ilvl="0" w:tplc="789A34A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A82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80B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40C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FB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29A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E68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27C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C18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0910FD"/>
    <w:multiLevelType w:val="hybridMultilevel"/>
    <w:tmpl w:val="EC288252"/>
    <w:lvl w:ilvl="0" w:tplc="2AD486E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23BE8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2C220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8881E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08BB0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89AB2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A90D0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EAC26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2611E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5D4A86"/>
    <w:multiLevelType w:val="hybridMultilevel"/>
    <w:tmpl w:val="5F662F88"/>
    <w:lvl w:ilvl="0" w:tplc="E480A0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0482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6E9B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A733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FF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A6A6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61F8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264B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4328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4373B9"/>
    <w:multiLevelType w:val="hybridMultilevel"/>
    <w:tmpl w:val="A0EE3518"/>
    <w:lvl w:ilvl="0" w:tplc="2E722E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69C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0B7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8C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4823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8253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EA8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2786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EA07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BC7EB3"/>
    <w:multiLevelType w:val="hybridMultilevel"/>
    <w:tmpl w:val="B8DC72A4"/>
    <w:lvl w:ilvl="0" w:tplc="8AFC72CA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CE67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5E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209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E2D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AF9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0B29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E4C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E74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D71977"/>
    <w:multiLevelType w:val="hybridMultilevel"/>
    <w:tmpl w:val="1EC02CCC"/>
    <w:lvl w:ilvl="0" w:tplc="D3EE070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E6A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235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67F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E0C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886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425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6EC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46E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A1"/>
    <w:rsid w:val="00033C37"/>
    <w:rsid w:val="00090096"/>
    <w:rsid w:val="002975F8"/>
    <w:rsid w:val="003D4B36"/>
    <w:rsid w:val="00882070"/>
    <w:rsid w:val="00E030A1"/>
    <w:rsid w:val="00F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632C-5E43-4EF8-A1D7-9DADBD09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6563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09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РАЗДОЛЬНЕНСКОГО  СЕЛЬСОВЕТА</vt:lpstr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РАЗДОЛЬНЕНСКОГО  СЕЛЬСОВЕТА</dc:title>
  <dc:subject/>
  <dc:creator>Катерина</dc:creator>
  <cp:keywords/>
  <cp:lastModifiedBy>USER</cp:lastModifiedBy>
  <cp:revision>2</cp:revision>
  <cp:lastPrinted>2021-07-14T11:57:00Z</cp:lastPrinted>
  <dcterms:created xsi:type="dcterms:W3CDTF">2021-07-14T12:02:00Z</dcterms:created>
  <dcterms:modified xsi:type="dcterms:W3CDTF">2021-07-14T12:02:00Z</dcterms:modified>
</cp:coreProperties>
</file>